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F0" w:rsidRDefault="00404967" w:rsidP="0073222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5E22F0" w:rsidRDefault="005E22F0" w:rsidP="005E22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4967" w:rsidRDefault="00404967" w:rsidP="006F105E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404967" w:rsidTr="00404967">
        <w:tc>
          <w:tcPr>
            <w:tcW w:w="4926" w:type="dxa"/>
            <w:hideMark/>
          </w:tcPr>
          <w:p w:rsidR="00404967" w:rsidRDefault="00404967" w:rsidP="006F105E">
            <w:pPr>
              <w:jc w:val="center"/>
            </w:pPr>
          </w:p>
        </w:tc>
        <w:tc>
          <w:tcPr>
            <w:tcW w:w="4927" w:type="dxa"/>
            <w:hideMark/>
          </w:tcPr>
          <w:p w:rsidR="00404967" w:rsidRDefault="00404967" w:rsidP="006F105E">
            <w:pPr>
              <w:jc w:val="center"/>
            </w:pPr>
          </w:p>
        </w:tc>
      </w:tr>
    </w:tbl>
    <w:p w:rsidR="00404967" w:rsidRDefault="00732221" w:rsidP="006F105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08.12</w:t>
      </w:r>
      <w:r w:rsidR="006034B1">
        <w:rPr>
          <w:rFonts w:ascii="Times New Roman" w:hAnsi="Times New Roman"/>
          <w:sz w:val="28"/>
          <w:szCs w:val="28"/>
        </w:rPr>
        <w:t xml:space="preserve">.2021                                                                                                   </w:t>
      </w:r>
      <w:r w:rsidR="0040496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172</w:t>
      </w:r>
    </w:p>
    <w:p w:rsidR="00404967" w:rsidRDefault="00404967" w:rsidP="006F105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D689D">
        <w:rPr>
          <w:rFonts w:ascii="Times New Roman" w:hAnsi="Times New Roman"/>
          <w:sz w:val="28"/>
          <w:szCs w:val="28"/>
        </w:rPr>
        <w:t>ело</w:t>
      </w:r>
      <w:r>
        <w:rPr>
          <w:rFonts w:ascii="Times New Roman" w:hAnsi="Times New Roman"/>
          <w:sz w:val="28"/>
          <w:szCs w:val="28"/>
        </w:rPr>
        <w:t xml:space="preserve"> Калинино</w:t>
      </w:r>
    </w:p>
    <w:p w:rsidR="005E626E" w:rsidRDefault="005E626E" w:rsidP="00732221">
      <w:pPr>
        <w:pStyle w:val="ConsPlusTitle"/>
        <w:tabs>
          <w:tab w:val="left" w:pos="7513"/>
        </w:tabs>
        <w:ind w:right="18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32221" w:rsidRPr="00732221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сбора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626E" w:rsidRDefault="005E626E" w:rsidP="00732221">
      <w:pPr>
        <w:pStyle w:val="ConsPlusTitle"/>
        <w:tabs>
          <w:tab w:val="left" w:pos="7513"/>
        </w:tabs>
        <w:ind w:right="18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2221" w:rsidRPr="00732221">
        <w:rPr>
          <w:rFonts w:ascii="Times New Roman" w:hAnsi="Times New Roman" w:cs="Times New Roman"/>
          <w:sz w:val="28"/>
          <w:szCs w:val="28"/>
        </w:rPr>
        <w:t xml:space="preserve">отработанных ртутьсодержащих ламп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26E" w:rsidRDefault="005E626E" w:rsidP="00732221">
      <w:pPr>
        <w:pStyle w:val="ConsPlusTitle"/>
        <w:tabs>
          <w:tab w:val="left" w:pos="7513"/>
        </w:tabs>
        <w:ind w:right="18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2221" w:rsidRPr="00732221">
        <w:rPr>
          <w:rFonts w:ascii="Times New Roman" w:hAnsi="Times New Roman" w:cs="Times New Roman"/>
          <w:sz w:val="28"/>
          <w:szCs w:val="28"/>
        </w:rPr>
        <w:t xml:space="preserve">информирования юридических лиц, индивидуальных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626E" w:rsidRDefault="005E626E" w:rsidP="00732221">
      <w:pPr>
        <w:pStyle w:val="ConsPlusTitle"/>
        <w:tabs>
          <w:tab w:val="left" w:pos="7513"/>
        </w:tabs>
        <w:ind w:right="18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2221" w:rsidRPr="00732221">
        <w:rPr>
          <w:rFonts w:ascii="Times New Roman" w:hAnsi="Times New Roman" w:cs="Times New Roman"/>
          <w:sz w:val="28"/>
          <w:szCs w:val="28"/>
        </w:rPr>
        <w:t xml:space="preserve">предпринимателей и физических лиц о порядке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7AD6" w:rsidRDefault="005E626E" w:rsidP="00732221">
      <w:pPr>
        <w:pStyle w:val="ConsPlusTitle"/>
        <w:tabs>
          <w:tab w:val="left" w:pos="7513"/>
        </w:tabs>
        <w:ind w:right="18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32221" w:rsidRPr="00732221">
        <w:rPr>
          <w:rFonts w:ascii="Times New Roman" w:hAnsi="Times New Roman" w:cs="Times New Roman"/>
          <w:sz w:val="28"/>
          <w:szCs w:val="28"/>
        </w:rPr>
        <w:t>осуществления такого сбора</w:t>
      </w:r>
    </w:p>
    <w:p w:rsidR="00732221" w:rsidRDefault="00732221" w:rsidP="00732221">
      <w:pPr>
        <w:pStyle w:val="ConsPlusTitle"/>
        <w:tabs>
          <w:tab w:val="left" w:pos="7513"/>
        </w:tabs>
        <w:ind w:right="1842"/>
        <w:jc w:val="center"/>
        <w:rPr>
          <w:rFonts w:ascii="Times New Roman" w:hAnsi="Times New Roman" w:cs="Times New Roman"/>
          <w:sz w:val="28"/>
          <w:szCs w:val="28"/>
        </w:rPr>
      </w:pPr>
    </w:p>
    <w:p w:rsidR="009A2E86" w:rsidRPr="00732221" w:rsidRDefault="00732221" w:rsidP="00732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732221">
        <w:rPr>
          <w:rFonts w:ascii="Times New Roman" w:eastAsia="Times New Roman" w:hAnsi="Times New Roman"/>
          <w:sz w:val="28"/>
          <w:szCs w:val="28"/>
        </w:rPr>
        <w:t xml:space="preserve">В соответствии с Федеральным законом от 06.10.2003 </w:t>
      </w:r>
      <w:r w:rsidRPr="00732221">
        <w:rPr>
          <w:rFonts w:ascii="Times New Roman" w:eastAsia="Times New Roman" w:hAnsi="Times New Roman"/>
          <w:sz w:val="28"/>
          <w:szCs w:val="28"/>
        </w:rPr>
        <w:br/>
        <w:t>№ 131-ФЗ «Об общих принципах организации местного самоуправления</w:t>
      </w:r>
      <w:r w:rsidRPr="00732221">
        <w:rPr>
          <w:rFonts w:ascii="Times New Roman" w:eastAsia="Times New Roman" w:hAnsi="Times New Roman"/>
          <w:sz w:val="28"/>
          <w:szCs w:val="28"/>
        </w:rPr>
        <w:br/>
        <w:t xml:space="preserve">в Российской Федерации», </w:t>
      </w:r>
      <w:r w:rsidRPr="00732221">
        <w:rPr>
          <w:rFonts w:ascii="Times New Roman" w:eastAsia="Times New Roman" w:hAnsi="Times New Roman"/>
          <w:color w:val="000000"/>
          <w:sz w:val="28"/>
          <w:lang w:eastAsia="ru-RU"/>
        </w:rPr>
        <w:t xml:space="preserve"> Федеральным законом от 24.06.1998 № 89-ФЗ «Об отходах производства и потребления», постановлением 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 которых</w:t>
      </w:r>
      <w:proofErr w:type="gramEnd"/>
      <w:r w:rsidRPr="00732221">
        <w:rPr>
          <w:rFonts w:ascii="Times New Roman" w:eastAsia="Times New Roman" w:hAnsi="Times New Roman"/>
          <w:color w:val="000000"/>
          <w:sz w:val="28"/>
          <w:lang w:eastAsia="ru-RU"/>
        </w:rPr>
        <w:t xml:space="preserve"> может повлечь причинение вреда жизни, здоровью граждан, вреда животным, растениям и окружающей среде», </w:t>
      </w:r>
      <w:r w:rsidRPr="00732221">
        <w:rPr>
          <w:rFonts w:ascii="Times New Roman" w:eastAsia="Times New Roman" w:hAnsi="Times New Roman"/>
          <w:sz w:val="28"/>
          <w:szCs w:val="28"/>
        </w:rPr>
        <w:t>руководствуясь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26E2C">
        <w:rPr>
          <w:rFonts w:ascii="Times New Roman" w:hAnsi="Times New Roman"/>
          <w:sz w:val="28"/>
          <w:szCs w:val="28"/>
        </w:rPr>
        <w:t>Уста</w:t>
      </w:r>
      <w:r w:rsidR="00733A4C">
        <w:rPr>
          <w:rFonts w:ascii="Times New Roman" w:hAnsi="Times New Roman"/>
          <w:sz w:val="28"/>
          <w:szCs w:val="28"/>
        </w:rPr>
        <w:t xml:space="preserve">вом муниципального образования Калининское сельское поселение </w:t>
      </w:r>
      <w:proofErr w:type="spellStart"/>
      <w:r w:rsidR="00733A4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733A4C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="00326E2C">
        <w:rPr>
          <w:rFonts w:ascii="Times New Roman" w:hAnsi="Times New Roman"/>
          <w:sz w:val="28"/>
          <w:szCs w:val="28"/>
        </w:rPr>
        <w:t xml:space="preserve">, </w:t>
      </w:r>
      <w:r w:rsidRPr="00732221">
        <w:rPr>
          <w:rFonts w:ascii="Times New Roman" w:hAnsi="Times New Roman"/>
          <w:sz w:val="28"/>
          <w:szCs w:val="28"/>
        </w:rPr>
        <w:t>в целях предупреждения ртутного загрязнения</w:t>
      </w:r>
      <w:r w:rsidR="006F105E">
        <w:rPr>
          <w:rFonts w:ascii="Times New Roman" w:hAnsi="Times New Roman"/>
          <w:sz w:val="28"/>
          <w:szCs w:val="28"/>
        </w:rPr>
        <w:t xml:space="preserve">, </w:t>
      </w:r>
      <w:r w:rsidR="00811277" w:rsidRPr="00811277">
        <w:rPr>
          <w:rFonts w:ascii="Times New Roman" w:hAnsi="Times New Roman"/>
          <w:color w:val="000000"/>
          <w:sz w:val="28"/>
          <w:szCs w:val="28"/>
        </w:rPr>
        <w:t xml:space="preserve">администрация Калининского сельского поселения </w:t>
      </w:r>
      <w:proofErr w:type="spellStart"/>
      <w:r w:rsidR="00811277" w:rsidRPr="00811277">
        <w:rPr>
          <w:rFonts w:ascii="Times New Roman" w:hAnsi="Times New Roman"/>
          <w:color w:val="000000"/>
          <w:sz w:val="28"/>
          <w:szCs w:val="28"/>
        </w:rPr>
        <w:t>Малмыжского</w:t>
      </w:r>
      <w:proofErr w:type="spellEnd"/>
      <w:r w:rsidR="00811277" w:rsidRPr="00811277">
        <w:rPr>
          <w:rFonts w:ascii="Times New Roman" w:hAnsi="Times New Roman"/>
          <w:color w:val="000000"/>
          <w:sz w:val="28"/>
          <w:szCs w:val="28"/>
        </w:rPr>
        <w:t xml:space="preserve"> района Кировской области</w:t>
      </w:r>
      <w:r w:rsidR="00811277">
        <w:rPr>
          <w:rFonts w:ascii="Times New Roman" w:hAnsi="Times New Roman"/>
          <w:color w:val="000000"/>
          <w:sz w:val="28"/>
          <w:szCs w:val="28"/>
        </w:rPr>
        <w:t xml:space="preserve"> ПОСТАНОВЛЯЕТ:</w:t>
      </w:r>
    </w:p>
    <w:p w:rsidR="002A7AB5" w:rsidRDefault="009A2E86" w:rsidP="009A2E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07A">
        <w:rPr>
          <w:rFonts w:ascii="Times New Roman" w:hAnsi="Times New Roman"/>
          <w:sz w:val="28"/>
          <w:szCs w:val="28"/>
        </w:rPr>
        <w:t xml:space="preserve">1. </w:t>
      </w:r>
      <w:r w:rsidR="00732221" w:rsidRPr="00732221">
        <w:rPr>
          <w:rFonts w:ascii="Times New Roman" w:hAnsi="Times New Roman"/>
          <w:sz w:val="28"/>
          <w:szCs w:val="28"/>
        </w:rPr>
        <w:t xml:space="preserve">Утвердить Порядок организации сбора отработанных ртутьсодержащих ламп и информирования юридических лиц, индивидуальных предпринимателей и физических лиц о порядке осуществления такого сбора в границах </w:t>
      </w:r>
      <w:r w:rsidR="00732221">
        <w:rPr>
          <w:rFonts w:ascii="Times New Roman" w:hAnsi="Times New Roman"/>
          <w:sz w:val="28"/>
          <w:szCs w:val="28"/>
        </w:rPr>
        <w:t>Калининского</w:t>
      </w:r>
      <w:r w:rsidR="00732221" w:rsidRPr="0073222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322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22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732221">
        <w:rPr>
          <w:rFonts w:ascii="Times New Roman" w:hAnsi="Times New Roman"/>
          <w:sz w:val="28"/>
          <w:szCs w:val="28"/>
        </w:rPr>
        <w:t xml:space="preserve"> района Кировской области, согласно приложению.</w:t>
      </w:r>
    </w:p>
    <w:p w:rsidR="00CB0F1D" w:rsidRPr="00C84DEB" w:rsidRDefault="002A7AB5" w:rsidP="00A4776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="00031350">
        <w:rPr>
          <w:rFonts w:ascii="Times New Roman" w:hAnsi="Times New Roman"/>
          <w:sz w:val="28"/>
          <w:szCs w:val="28"/>
        </w:rPr>
        <w:t>.</w:t>
      </w:r>
      <w:r w:rsidR="009A2E86">
        <w:rPr>
          <w:rFonts w:ascii="Times New Roman" w:hAnsi="Times New Roman"/>
          <w:sz w:val="28"/>
          <w:szCs w:val="28"/>
        </w:rPr>
        <w:t xml:space="preserve"> </w:t>
      </w:r>
      <w:r w:rsidR="00CB0F1D" w:rsidRPr="00C84DEB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CB0F1D">
        <w:rPr>
          <w:rFonts w:ascii="Times New Roman" w:hAnsi="Times New Roman"/>
          <w:sz w:val="28"/>
          <w:szCs w:val="28"/>
        </w:rPr>
        <w:t xml:space="preserve">постановление  в Информационном </w:t>
      </w:r>
      <w:r w:rsidR="00CB0F1D" w:rsidRPr="00C84DEB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муниципального образования Калининское сельское поселение  </w:t>
      </w:r>
      <w:proofErr w:type="spellStart"/>
      <w:r w:rsidR="00CB0F1D" w:rsidRPr="00C84DE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CB0F1D" w:rsidRPr="00C84DEB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E8233B" w:rsidRDefault="002A7AB5" w:rsidP="002A7A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B0F1D">
        <w:rPr>
          <w:rFonts w:ascii="Times New Roman" w:hAnsi="Times New Roman"/>
          <w:sz w:val="28"/>
          <w:szCs w:val="28"/>
        </w:rPr>
        <w:t>.</w:t>
      </w:r>
      <w:r w:rsidR="00CB0F1D" w:rsidRPr="00CB0F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0F1D" w:rsidRPr="00CB0F1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B0F1D" w:rsidRPr="00CB0F1D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146AA4" w:rsidRDefault="00146AA4" w:rsidP="00A4776A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05E" w:rsidRDefault="006F105E" w:rsidP="00A4776A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4DCF" w:rsidRPr="00811277" w:rsidRDefault="004F4DCF" w:rsidP="005E22F0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1277">
        <w:rPr>
          <w:rFonts w:ascii="Times New Roman" w:hAnsi="Times New Roman"/>
          <w:sz w:val="28"/>
          <w:szCs w:val="28"/>
        </w:rPr>
        <w:t xml:space="preserve">Глава </w:t>
      </w:r>
      <w:r w:rsidR="00CB0F1D">
        <w:rPr>
          <w:rFonts w:ascii="Times New Roman" w:hAnsi="Times New Roman"/>
          <w:sz w:val="28"/>
          <w:szCs w:val="28"/>
        </w:rPr>
        <w:t>администрации</w:t>
      </w:r>
    </w:p>
    <w:p w:rsidR="00E00FC3" w:rsidRDefault="00147AD6" w:rsidP="006034B1">
      <w:pPr>
        <w:autoSpaceDE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</w:t>
      </w:r>
      <w:r w:rsidR="006034B1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6034B1">
        <w:rPr>
          <w:rFonts w:ascii="Times New Roman" w:hAnsi="Times New Roman"/>
          <w:sz w:val="28"/>
          <w:szCs w:val="28"/>
        </w:rPr>
        <w:t>Жирнов</w:t>
      </w:r>
      <w:proofErr w:type="spellEnd"/>
    </w:p>
    <w:p w:rsidR="00732221" w:rsidRDefault="00732221" w:rsidP="006034B1">
      <w:pPr>
        <w:autoSpaceDE w:val="0"/>
        <w:spacing w:after="0"/>
        <w:rPr>
          <w:rFonts w:ascii="Times New Roman" w:hAnsi="Times New Roman"/>
          <w:sz w:val="28"/>
          <w:szCs w:val="28"/>
        </w:rPr>
      </w:pP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Калининского сельского поселения</w:t>
      </w: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08.12.2021 № 172</w:t>
      </w:r>
    </w:p>
    <w:p w:rsidR="00732221" w:rsidRDefault="00732221" w:rsidP="00732221">
      <w:pPr>
        <w:autoSpaceDE w:val="0"/>
        <w:spacing w:after="0"/>
        <w:ind w:left="5103"/>
        <w:rPr>
          <w:rFonts w:ascii="Times New Roman" w:hAnsi="Times New Roman"/>
          <w:sz w:val="28"/>
          <w:szCs w:val="28"/>
        </w:rPr>
      </w:pPr>
    </w:p>
    <w:p w:rsidR="00732221" w:rsidRPr="00732221" w:rsidRDefault="00732221" w:rsidP="00732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732221">
        <w:rPr>
          <w:rFonts w:ascii="Times New Roman" w:eastAsia="Times New Roman" w:hAnsi="Times New Roman"/>
          <w:bCs/>
          <w:sz w:val="28"/>
          <w:szCs w:val="28"/>
        </w:rPr>
        <w:t>Порядок</w:t>
      </w:r>
    </w:p>
    <w:p w:rsidR="00732221" w:rsidRPr="00732221" w:rsidRDefault="00732221" w:rsidP="00732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32221">
        <w:rPr>
          <w:rFonts w:ascii="Times New Roman" w:eastAsia="Times New Roman" w:hAnsi="Times New Roman"/>
          <w:sz w:val="28"/>
          <w:szCs w:val="28"/>
        </w:rPr>
        <w:t>организации сбора отработанных ртутьсодержащих ламп и информирования юридических лиц, индивидуальных предпринимателей и физических лиц</w:t>
      </w:r>
      <w:r w:rsidRPr="00732221">
        <w:rPr>
          <w:rFonts w:ascii="Times New Roman" w:eastAsia="Times New Roman" w:hAnsi="Times New Roman"/>
          <w:sz w:val="28"/>
          <w:szCs w:val="28"/>
        </w:rPr>
        <w:br/>
        <w:t xml:space="preserve">о порядке осуществления такого сбора в границах </w:t>
      </w:r>
    </w:p>
    <w:p w:rsidR="00732221" w:rsidRDefault="005E626E" w:rsidP="00732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Калининского</w:t>
      </w:r>
      <w:r w:rsidRPr="00732221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</w:p>
    <w:p w:rsidR="005E626E" w:rsidRPr="00732221" w:rsidRDefault="005E626E" w:rsidP="00732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1. Общие положения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Порядок обращения с отработанными ртутьсодержащими лампами в границах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 xml:space="preserve">Калининского сельского поселения </w:t>
      </w:r>
      <w:proofErr w:type="spellStart"/>
      <w:r w:rsidR="005E626E" w:rsidRPr="005E626E">
        <w:rPr>
          <w:rFonts w:ascii="Times New Roman" w:hAnsi="Times New Roman"/>
          <w:sz w:val="28"/>
          <w:szCs w:val="28"/>
          <w:lang w:eastAsia="ru-RU"/>
        </w:rPr>
        <w:t>Малмыжского</w:t>
      </w:r>
      <w:proofErr w:type="spellEnd"/>
      <w:r w:rsidR="005E626E" w:rsidRPr="005E626E">
        <w:rPr>
          <w:rFonts w:ascii="Times New Roman" w:hAnsi="Times New Roman"/>
          <w:sz w:val="28"/>
          <w:szCs w:val="28"/>
          <w:lang w:eastAsia="ru-RU"/>
        </w:rPr>
        <w:t xml:space="preserve"> района Кировской области</w:t>
      </w:r>
      <w:r w:rsidR="005E626E" w:rsidRPr="005E626E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(далее - Порядок) разработан в соответствии с Федеральным законом от 24.06.1998 № 89-ФЗ «Об отходах производства и потребления»,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Федеральным законом от 10.01.2002 № 7-ФЗ «Об</w:t>
      </w:r>
      <w:proofErr w:type="gram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охране окружающей среды», Постановлением 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производства и потребления в части осветительных устройств, электрических ламп, ненадлежащие сбор</w:t>
      </w:r>
      <w:proofErr w:type="gram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Требования настоящего Порядка распространяются на юридические лица (независимо от организационно-правовой формы) и индивидуальных предпринимателей, в том числе осуществляющих управление многоквартирными домами на основании заключенного договора или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заключивших с собственниками помещений многоквартирного дома договоры на оказание услуг по содержанию и ремонту общего имущества в таком доме (далее - юридические лица и индивидуальные предприниматели), а также физические лица, проживающие на территории </w:t>
      </w:r>
      <w:r w:rsidR="005E626E">
        <w:rPr>
          <w:rFonts w:ascii="Times New Roman" w:hAnsi="Times New Roman"/>
          <w:sz w:val="28"/>
          <w:szCs w:val="28"/>
        </w:rPr>
        <w:t>Калининского</w:t>
      </w:r>
      <w:r w:rsidR="005E626E" w:rsidRPr="00732221"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 w:rsidR="005E626E" w:rsidRPr="00732221">
        <w:rPr>
          <w:rFonts w:ascii="Times New Roman" w:hAnsi="Times New Roman"/>
          <w:sz w:val="28"/>
          <w:szCs w:val="28"/>
        </w:rPr>
        <w:t xml:space="preserve"> поселения</w:t>
      </w:r>
      <w:r w:rsidR="005E62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626E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5E626E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1.3. Юридические лица и индивидуальные предприниматели в соответствии с настоящим Порядком и другими нормативными правовыми актами разрабатывают инструкции по организации сбора, накопления, использования, обезвреживания, транспортирования и размещения отработанных ртутьсодержащих ламп применительно к конкретным условиям и назначают в установленном порядке ответственных лиц за обращение с указанными отходами.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1.4. Сбор, накопление, хранение и транспортирование ртутьсодержащих ламп юридическими лицами и индивидуальными предпринимателями осуществляется на основании требований действующего законодательства в соответствии с утвержденной разрешительной документацией.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1.5. Финансирование мероприятий по сбору и утилизации отработанных ртутьсодержащих ламп на территории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 xml:space="preserve">Калининского сельского поселения </w:t>
      </w:r>
      <w:proofErr w:type="spellStart"/>
      <w:r w:rsidR="005E626E" w:rsidRPr="005E626E">
        <w:rPr>
          <w:rFonts w:ascii="Times New Roman" w:hAnsi="Times New Roman"/>
          <w:sz w:val="28"/>
          <w:szCs w:val="28"/>
          <w:lang w:eastAsia="ru-RU"/>
        </w:rPr>
        <w:t>Малмыжского</w:t>
      </w:r>
      <w:proofErr w:type="spellEnd"/>
      <w:r w:rsidR="005E626E" w:rsidRPr="005E626E">
        <w:rPr>
          <w:rFonts w:ascii="Times New Roman" w:hAnsi="Times New Roman"/>
          <w:sz w:val="28"/>
          <w:szCs w:val="28"/>
          <w:lang w:eastAsia="ru-RU"/>
        </w:rPr>
        <w:t xml:space="preserve"> района Кировской области</w:t>
      </w:r>
      <w:r w:rsidR="005E626E" w:rsidRPr="005E626E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осуществляется за счет средств юридических лиц и индивидуальных предпринимателей, осуществляющих деятельность по управлению жилищным фондом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>Калининского</w:t>
      </w:r>
      <w:r w:rsidRPr="005E62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сельского поселения.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2. Для целей настоящих Правил применяются следующие понятия: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b/>
          <w:color w:val="000000"/>
          <w:sz w:val="28"/>
          <w:szCs w:val="28"/>
          <w:lang w:eastAsia="ru-RU"/>
        </w:rPr>
        <w:t>"отработанные ртутьсодержащие лампы"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- ртутьсодержащие отходы,</w:t>
      </w:r>
      <w:r w:rsidR="005E62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представляющие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</w:t>
      </w:r>
      <w:proofErr w:type="spell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паросветные</w:t>
      </w:r>
      <w:proofErr w:type="spell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b/>
          <w:color w:val="000000"/>
          <w:sz w:val="28"/>
          <w:szCs w:val="28"/>
          <w:lang w:eastAsia="ru-RU"/>
        </w:rPr>
        <w:t>"потребители ртутьсодержащих ламп"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- юридические лица или</w:t>
      </w:r>
      <w:r w:rsidR="005E62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индивидуальные предприниматели, физические лица, эксплуатирующие ртутьсодержащие лампы;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b/>
          <w:color w:val="000000"/>
          <w:sz w:val="28"/>
          <w:szCs w:val="28"/>
          <w:lang w:eastAsia="ru-RU"/>
        </w:rPr>
        <w:t>"оператор по обращению с отработанными ртутьсодержащими лампами"</w:t>
      </w:r>
      <w:r w:rsidR="005E626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(далее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"место накопления отработанных ртутьсодержащих ламп"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 "индивидуальная упаковка для отработанных ртутьсодержащих ламп" - изделие, которое используется для упаковки отдельной отработанной ртутьсодержащей лампы, обеспечивающее ее сохранность при накоплении; 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b/>
          <w:color w:val="000000"/>
          <w:sz w:val="28"/>
          <w:szCs w:val="28"/>
          <w:lang w:eastAsia="ru-RU"/>
        </w:rPr>
        <w:t>"герметичность транспортной упаковки"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Порядок сбора и размещения отработанных ртутьсодержащих ламп на территории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>Калининского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3.1. При организации мероприятий по сбору рту</w:t>
      </w:r>
      <w:r w:rsidR="005E626E">
        <w:rPr>
          <w:rFonts w:ascii="Times New Roman" w:hAnsi="Times New Roman"/>
          <w:color w:val="000000"/>
          <w:sz w:val="28"/>
          <w:szCs w:val="28"/>
          <w:lang w:eastAsia="ru-RU"/>
        </w:rPr>
        <w:t>тьсодержащих ламп от населения а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дминистрацией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>Калининского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 проводится информационно-агитационный комплекс работ по разъяснению сути системы, условий ее организации, целей, достигаемых в результате ее реализации. Информационно-агитационная работа может проводиться путем адресного обхода с раздачей информационных материалов о системе сбора ртутьсодержащих ламп; распространения буклетов и плакатов с информацией о системе сбора; информирования через СМИ (статьи, рекламно-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информационные ролики и т.д.). Для повышения эффективности информирования населения об экологической опасности отработанных люминесцентных и энергосберегающих ртутьсодержащих ламп, а также о необходимых мероприятиях по ликвидации локальных очагов загрязнения рекомендовать организациям, осуществляющим продажу данных изделий, разработать и разместить на торговых площадях стенды с указанием данного рода информации.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3.2. Потребители ртутьсодержащих ламп (кроме физических лиц) осуществляют накопление отработанных ртутьсодержащих ламп.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3.3. Накопление отработанных ртутьсодержащих ламп производится отдельно от других видов отходов.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3.4.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дома, за исключением размещения в местах первичного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сбора и размещения и транспортирования до них.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3.5. Потребители ртутьсодержащих ламп (кроме физических лиц) для накопления поврежденных отработанных ртутьсодержащих ламп обязаны использовать тару.</w:t>
      </w:r>
    </w:p>
    <w:p w:rsidR="00732221" w:rsidRPr="00591287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3.6. Администрация </w:t>
      </w:r>
      <w:r w:rsidR="005E62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>Калининского</w:t>
      </w:r>
      <w:r w:rsidR="005E626E"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сельского поселения определила место первичного сбора и размещения отработанных ртутьсодержащих ламп у потребителей ртутьсодержащих ламп, проживающих в частном секторе, по адресу: </w:t>
      </w:r>
      <w:r w:rsidR="00591287" w:rsidRPr="00591287">
        <w:rPr>
          <w:rFonts w:ascii="Times New Roman" w:hAnsi="Times New Roman"/>
          <w:sz w:val="28"/>
          <w:szCs w:val="28"/>
          <w:lang w:eastAsia="ru-RU"/>
        </w:rPr>
        <w:t xml:space="preserve">Кировская область, </w:t>
      </w:r>
      <w:proofErr w:type="spellStart"/>
      <w:r w:rsidR="00591287" w:rsidRPr="00591287">
        <w:rPr>
          <w:rFonts w:ascii="Times New Roman" w:hAnsi="Times New Roman"/>
          <w:sz w:val="28"/>
          <w:szCs w:val="28"/>
          <w:lang w:eastAsia="ru-RU"/>
        </w:rPr>
        <w:t>Малмыжский</w:t>
      </w:r>
      <w:proofErr w:type="spellEnd"/>
      <w:r w:rsidR="00591287" w:rsidRPr="00591287">
        <w:rPr>
          <w:rFonts w:ascii="Times New Roman" w:hAnsi="Times New Roman"/>
          <w:sz w:val="28"/>
          <w:szCs w:val="28"/>
          <w:lang w:eastAsia="ru-RU"/>
        </w:rPr>
        <w:t xml:space="preserve"> район, с. Калинино, ул. Пролетарская, дом 92</w:t>
      </w:r>
      <w:r w:rsidRPr="00591287">
        <w:rPr>
          <w:rFonts w:ascii="Times New Roman" w:hAnsi="Times New Roman"/>
          <w:sz w:val="28"/>
          <w:szCs w:val="28"/>
          <w:lang w:eastAsia="ru-RU"/>
        </w:rPr>
        <w:t>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3.6.1.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</w:t>
      </w:r>
      <w:proofErr w:type="gram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являющихся общим имуществом собственников многоквартирных домов, в соответствии с требованиями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 w:rsidRPr="00732221">
          <w:rPr>
            <w:rFonts w:ascii="Times New Roman" w:hAnsi="Times New Roman"/>
            <w:color w:val="000000"/>
            <w:sz w:val="28"/>
            <w:szCs w:val="28"/>
            <w:lang w:eastAsia="ru-RU"/>
          </w:rPr>
          <w:t>2006 г</w:t>
        </w:r>
      </w:smartTag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.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</w:t>
      </w:r>
      <w:proofErr w:type="gram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3.7. Сбор отработанных ртутьсодержащих ламп у потребителей осуществляет </w:t>
      </w:r>
      <w:r w:rsidR="008228AF">
        <w:rPr>
          <w:rFonts w:ascii="Times New Roman" w:hAnsi="Times New Roman"/>
          <w:color w:val="000000"/>
          <w:sz w:val="28"/>
          <w:szCs w:val="28"/>
          <w:lang w:eastAsia="ru-RU"/>
        </w:rPr>
        <w:t>старший по дому в многоквартирном доме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4. Порядок транспортирования отработанных ртутьсодержащих ламп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4.1. Транспортирование отработанных ртутьсодержащих ламп осуществляется оператором в соответствии с требованиями статьи 16 Федерального закона "Об отходах производства и потребления".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  <w:proofErr w:type="gramEnd"/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4.2. Для транспортирования поврежденных отработанных ртутьсодержащих ламп используется тара, обеспечивающая герметичность и исключающая возможность загрязнения окружающей среды.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4.3. Транспортирование отработанных ртутьсодержащих ламп должно осуществляться специализированным транспортом.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4.4. Все виды работ, связанные с загрузкой,</w:t>
      </w:r>
      <w:bookmarkStart w:id="0" w:name="_GoBack"/>
      <w:bookmarkEnd w:id="0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транспортированием и выгрузкой отработанных ртутьсодержащих ламп, должны осуществляться в соответствии с требованиями </w:t>
      </w:r>
      <w:r w:rsidRPr="00732221">
        <w:rPr>
          <w:rFonts w:ascii="Times New Roman" w:hAnsi="Times New Roman"/>
          <w:sz w:val="28"/>
          <w:szCs w:val="28"/>
          <w:lang w:eastAsia="ru-RU"/>
        </w:rPr>
        <w:t>действующего законодательства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, и с соблюдением техники безопасности.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4.5. Ответственность за соблюдение безопасного обращения с отработанными ртутьсодержащими лампами с момента приема их у населения и до их санкционированной выгрузки возлагается на специализированные организации.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4.6. В местах сбора, размещения и транспортирования отработанных ртутьсодержащих ламп (включая погрузочно-разгрузочные пункты и грузовые площадки транспортных средств), в которых может создаваться концентрация ртути, превышающая гигиенические нормативы, предусматривается установка автоматических газосигнализаторов на пары ртути. Зоны возможного заражения необходимо снабдить средствами индивидуальной защиты органов дыхания, доступными для свободного использования в аварийных ситуациях.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Порядок размещения (хранение и захоронение)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отработанных</w:t>
      </w:r>
      <w:proofErr w:type="gramEnd"/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ртутьсодержащих ламп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5.1.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5.2. 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Хранение отработанных ртутьсодержащих ламп производится в специально выделенном для этой цели помещении, защищенном от химически агрессивных веществ, атмосферных осадков, поверхностных и грунтовых вод, а также в местах, исключающих повреждение тары.</w:t>
      </w:r>
      <w:proofErr w:type="gramEnd"/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5.3. Допускается хранение отработанных ртутьсодержащих ламп в неповрежденной таре из-под новых ртутьсодержащих ламп или в другой таре, обеспечивающей их сохранность при хранении, погрузочно-разгрузочных работах и транспортировании.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5.4. Не допускается совместное хранение поврежденных и неповрежденных ртутьсодержащих ламп.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5.5.  Хранение поврежденных ртутьсодержащих ламп осуществляется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proofErr w:type="gramEnd"/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таре.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5.6. Размещение отработанных ртутьсодержащих ламп не может осуществляться путем захоронения.</w:t>
      </w:r>
    </w:p>
    <w:p w:rsidR="00732221" w:rsidRPr="00732221" w:rsidRDefault="00732221" w:rsidP="00732221">
      <w:pPr>
        <w:widowControl w:val="0"/>
        <w:tabs>
          <w:tab w:val="left" w:pos="1618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18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6. Порядок обезвреживания и использования отработанных ртутьсодержащих ламп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6.1. Обезвреживание отработанных ртутьсодержащих ламп 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осуществляется специализированными организациями, осуществляющими их переработку методами, обеспечивающими выполнение </w:t>
      </w:r>
      <w:proofErr w:type="spell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санитарно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гигиенических</w:t>
      </w:r>
      <w:proofErr w:type="spell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, экологических и иных требований.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6.2. В случае возникновения у потребителя отработанных ртутьсодержащих ламп аварийной ситуации, в частности боя ртутьсодержащей лампы (ламп), загрязненное помещение должно быть покинуто людьми и должен быть организован вызов специализированных организаций для проведения комплекса мероприятий по обеззараживанию помещений.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Обезвреживание ртутного загрязнения может быть выполнено потребителями отработанных ртутьсодержащих ламп (кроме физических лиц) самостоятельно с помощью </w:t>
      </w:r>
      <w:proofErr w:type="spell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демеркуризационного</w:t>
      </w:r>
      <w:proofErr w:type="spell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комплекта, включающего в себя необходимые препараты (вещества) и материалы для очистки помещений от локальных ртутных загрязнений, не требующего специальных мер безопасности при использовании, руководствуясь инструкцией по обращению с отработанными ртутьсодержащими лампами.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6.3. Использование отработанных ртутьсодержащих ламп осуществляют специализированные организации, ведущие их переработку, учет и отчетность по ним. Полученные в результате переработки ртуть, и ртутьсодержащие вещества передаются в установленном порядке организациям - потребителям ртути и ртутьсодержащих веществ.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7. Ответственность за несоблюдение требований в области обращения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proofErr w:type="gramEnd"/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ртутьсодержащими отходами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7.1. Администрация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>Калининского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 осуществляет </w:t>
      </w:r>
      <w:proofErr w:type="gramStart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Порядка в пределах своих полномочий в соответствии с действующим законодательством.</w:t>
      </w:r>
    </w:p>
    <w:p w:rsidR="00732221" w:rsidRPr="00732221" w:rsidRDefault="00732221" w:rsidP="00732221">
      <w:pPr>
        <w:widowControl w:val="0"/>
        <w:tabs>
          <w:tab w:val="left" w:pos="1603"/>
        </w:tabs>
        <w:spacing w:after="0" w:line="322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7.2. За несоблюдение требований в области обращения с ртутьсодержащими отходами на территории </w:t>
      </w:r>
      <w:r w:rsidR="005E626E" w:rsidRPr="005E626E">
        <w:rPr>
          <w:rFonts w:ascii="Times New Roman" w:hAnsi="Times New Roman"/>
          <w:sz w:val="28"/>
          <w:szCs w:val="28"/>
          <w:lang w:eastAsia="ru-RU"/>
        </w:rPr>
        <w:t>Калининского</w:t>
      </w:r>
      <w:r w:rsidRPr="007322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 физические, юридические лица и индивидуальные предприниматели несут ответственность в соответствии с действующим законодательством.</w:t>
      </w:r>
    </w:p>
    <w:p w:rsidR="00732221" w:rsidRDefault="00732221" w:rsidP="00732221">
      <w:pPr>
        <w:autoSpaceDE w:val="0"/>
        <w:spacing w:after="0"/>
        <w:rPr>
          <w:rFonts w:ascii="Times New Roman" w:hAnsi="Times New Roman"/>
          <w:sz w:val="28"/>
          <w:szCs w:val="28"/>
        </w:rPr>
      </w:pPr>
    </w:p>
    <w:p w:rsidR="005E626E" w:rsidRDefault="005E626E" w:rsidP="00732221">
      <w:pPr>
        <w:autoSpaceDE w:val="0"/>
        <w:spacing w:after="0"/>
        <w:rPr>
          <w:rFonts w:ascii="Times New Roman" w:hAnsi="Times New Roman"/>
          <w:sz w:val="28"/>
          <w:szCs w:val="28"/>
        </w:rPr>
      </w:pPr>
    </w:p>
    <w:p w:rsidR="005E626E" w:rsidRPr="0077007A" w:rsidRDefault="005E626E" w:rsidP="005E626E">
      <w:pPr>
        <w:autoSpaceDE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5E626E" w:rsidRPr="0077007A" w:rsidSect="005E62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50" w:rsidRDefault="00542050" w:rsidP="00147AD6">
      <w:pPr>
        <w:spacing w:after="0" w:line="240" w:lineRule="auto"/>
      </w:pPr>
      <w:r>
        <w:separator/>
      </w:r>
    </w:p>
  </w:endnote>
  <w:endnote w:type="continuationSeparator" w:id="0">
    <w:p w:rsidR="00542050" w:rsidRDefault="00542050" w:rsidP="0014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7A" w:rsidRDefault="0077007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7A" w:rsidRDefault="0077007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7A" w:rsidRDefault="007700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50" w:rsidRDefault="00542050" w:rsidP="00147AD6">
      <w:pPr>
        <w:spacing w:after="0" w:line="240" w:lineRule="auto"/>
      </w:pPr>
      <w:r>
        <w:separator/>
      </w:r>
    </w:p>
  </w:footnote>
  <w:footnote w:type="continuationSeparator" w:id="0">
    <w:p w:rsidR="00542050" w:rsidRDefault="00542050" w:rsidP="00147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7A" w:rsidRDefault="0077007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95118"/>
      <w:docPartObj>
        <w:docPartGallery w:val="Page Numbers (Top of Page)"/>
        <w:docPartUnique/>
      </w:docPartObj>
    </w:sdtPr>
    <w:sdtEndPr/>
    <w:sdtContent>
      <w:p w:rsidR="00732221" w:rsidRDefault="007322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8AF">
          <w:rPr>
            <w:noProof/>
          </w:rPr>
          <w:t>7</w:t>
        </w:r>
        <w:r>
          <w:fldChar w:fldCharType="end"/>
        </w:r>
      </w:p>
    </w:sdtContent>
  </w:sdt>
  <w:p w:rsidR="00147AD6" w:rsidRDefault="00147AD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7A" w:rsidRDefault="007700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A36F6A6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1">
    <w:nsid w:val="6BB26304"/>
    <w:multiLevelType w:val="hybridMultilevel"/>
    <w:tmpl w:val="7648212E"/>
    <w:lvl w:ilvl="0" w:tplc="DA44F4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967"/>
    <w:rsid w:val="00031350"/>
    <w:rsid w:val="00037E0E"/>
    <w:rsid w:val="00040D51"/>
    <w:rsid w:val="00077890"/>
    <w:rsid w:val="000921D2"/>
    <w:rsid w:val="000977F8"/>
    <w:rsid w:val="000A29A4"/>
    <w:rsid w:val="000B3AF6"/>
    <w:rsid w:val="0010561F"/>
    <w:rsid w:val="00116C85"/>
    <w:rsid w:val="001210B1"/>
    <w:rsid w:val="00123670"/>
    <w:rsid w:val="00146AA4"/>
    <w:rsid w:val="00147AD6"/>
    <w:rsid w:val="00185F79"/>
    <w:rsid w:val="00221BF4"/>
    <w:rsid w:val="002220C4"/>
    <w:rsid w:val="00240267"/>
    <w:rsid w:val="00254B33"/>
    <w:rsid w:val="002701F6"/>
    <w:rsid w:val="00270E59"/>
    <w:rsid w:val="00277258"/>
    <w:rsid w:val="002A7AB5"/>
    <w:rsid w:val="002B45BD"/>
    <w:rsid w:val="002B5C5F"/>
    <w:rsid w:val="002E6393"/>
    <w:rsid w:val="002F3422"/>
    <w:rsid w:val="003174B9"/>
    <w:rsid w:val="00326E2C"/>
    <w:rsid w:val="00331FE9"/>
    <w:rsid w:val="003425A5"/>
    <w:rsid w:val="003478F4"/>
    <w:rsid w:val="00357A24"/>
    <w:rsid w:val="0037778F"/>
    <w:rsid w:val="003B15E0"/>
    <w:rsid w:val="003D689D"/>
    <w:rsid w:val="00404967"/>
    <w:rsid w:val="00424A57"/>
    <w:rsid w:val="00464029"/>
    <w:rsid w:val="00477638"/>
    <w:rsid w:val="004918D6"/>
    <w:rsid w:val="004D1CE5"/>
    <w:rsid w:val="004E0B8D"/>
    <w:rsid w:val="004F4DCF"/>
    <w:rsid w:val="00504CA4"/>
    <w:rsid w:val="00522C25"/>
    <w:rsid w:val="005243F9"/>
    <w:rsid w:val="00542050"/>
    <w:rsid w:val="005802DE"/>
    <w:rsid w:val="00591287"/>
    <w:rsid w:val="005A19D0"/>
    <w:rsid w:val="005D2D90"/>
    <w:rsid w:val="005E22F0"/>
    <w:rsid w:val="005E626E"/>
    <w:rsid w:val="006034B1"/>
    <w:rsid w:val="00690944"/>
    <w:rsid w:val="006D3763"/>
    <w:rsid w:val="006D67E7"/>
    <w:rsid w:val="006F105E"/>
    <w:rsid w:val="006F1926"/>
    <w:rsid w:val="00732221"/>
    <w:rsid w:val="00733A4C"/>
    <w:rsid w:val="00764E6C"/>
    <w:rsid w:val="0077007A"/>
    <w:rsid w:val="00787D2D"/>
    <w:rsid w:val="007A5134"/>
    <w:rsid w:val="007E3EFA"/>
    <w:rsid w:val="007E66F2"/>
    <w:rsid w:val="00811277"/>
    <w:rsid w:val="008228AF"/>
    <w:rsid w:val="0082453B"/>
    <w:rsid w:val="008B1CD0"/>
    <w:rsid w:val="008E5922"/>
    <w:rsid w:val="008F6FDD"/>
    <w:rsid w:val="00903BCE"/>
    <w:rsid w:val="00955BD9"/>
    <w:rsid w:val="00972F34"/>
    <w:rsid w:val="009A2E86"/>
    <w:rsid w:val="009E254C"/>
    <w:rsid w:val="009E48B6"/>
    <w:rsid w:val="00A44FF6"/>
    <w:rsid w:val="00A4770A"/>
    <w:rsid w:val="00A4776A"/>
    <w:rsid w:val="00AB0778"/>
    <w:rsid w:val="00AB2CE2"/>
    <w:rsid w:val="00AB6E95"/>
    <w:rsid w:val="00AF018D"/>
    <w:rsid w:val="00AF6DFF"/>
    <w:rsid w:val="00B348C2"/>
    <w:rsid w:val="00B41954"/>
    <w:rsid w:val="00B45651"/>
    <w:rsid w:val="00B523CB"/>
    <w:rsid w:val="00BB0A68"/>
    <w:rsid w:val="00C13776"/>
    <w:rsid w:val="00C4116E"/>
    <w:rsid w:val="00C53A44"/>
    <w:rsid w:val="00C572B7"/>
    <w:rsid w:val="00C92BE3"/>
    <w:rsid w:val="00CB0F1D"/>
    <w:rsid w:val="00CE0AD9"/>
    <w:rsid w:val="00CF3ADD"/>
    <w:rsid w:val="00D30F8E"/>
    <w:rsid w:val="00D6419A"/>
    <w:rsid w:val="00D67C3B"/>
    <w:rsid w:val="00D93B39"/>
    <w:rsid w:val="00DC4C70"/>
    <w:rsid w:val="00DE6E2A"/>
    <w:rsid w:val="00DE7CD0"/>
    <w:rsid w:val="00DF39C3"/>
    <w:rsid w:val="00E00FC3"/>
    <w:rsid w:val="00E4017C"/>
    <w:rsid w:val="00E610FC"/>
    <w:rsid w:val="00E7030C"/>
    <w:rsid w:val="00E80CBD"/>
    <w:rsid w:val="00E8233B"/>
    <w:rsid w:val="00E84AAB"/>
    <w:rsid w:val="00E97A7B"/>
    <w:rsid w:val="00ED0250"/>
    <w:rsid w:val="00F03865"/>
    <w:rsid w:val="00F25306"/>
    <w:rsid w:val="00F6674C"/>
    <w:rsid w:val="00FA2FE0"/>
    <w:rsid w:val="00FC3C6C"/>
    <w:rsid w:val="00FF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49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F4DC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a4">
    <w:name w:val="Hyperlink"/>
    <w:basedOn w:val="a0"/>
    <w:rsid w:val="004F4DC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B0F1D"/>
    <w:pPr>
      <w:ind w:left="720"/>
      <w:contextualSpacing/>
    </w:pPr>
  </w:style>
  <w:style w:type="paragraph" w:customStyle="1" w:styleId="ConsPlusNonformat">
    <w:name w:val="ConsPlusNonformat"/>
    <w:rsid w:val="00185F7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9E48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4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AD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4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AD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E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0B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1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BA69-B099-4FBA-AE4F-D1FD128D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2304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6</cp:revision>
  <cp:lastPrinted>2021-11-26T08:03:00Z</cp:lastPrinted>
  <dcterms:created xsi:type="dcterms:W3CDTF">2021-12-13T08:22:00Z</dcterms:created>
  <dcterms:modified xsi:type="dcterms:W3CDTF">2021-12-13T08:43:00Z</dcterms:modified>
</cp:coreProperties>
</file>